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8"/>
        <w:gridCol w:w="1644"/>
        <w:gridCol w:w="5253"/>
        <w:gridCol w:w="1242"/>
        <w:gridCol w:w="2174"/>
        <w:gridCol w:w="230"/>
        <w:gridCol w:w="9"/>
      </w:tblGrid>
      <w:tr w:rsidR="00A73A57" w:rsidRPr="007405F1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4"/>
                <w:szCs w:val="24"/>
                <w:lang w:eastAsia="en-GB"/>
              </w:rPr>
            </w:pPr>
          </w:p>
        </w:tc>
      </w:tr>
      <w:tr w:rsidR="00A73A57" w:rsidRPr="007405F1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4"/>
                <w:szCs w:val="24"/>
                <w:lang w:eastAsia="en-GB"/>
              </w:rPr>
            </w:pPr>
          </w:p>
        </w:tc>
      </w:tr>
      <w:tr w:rsidR="00A73A57" w:rsidRPr="007405F1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4"/>
                <w:szCs w:val="24"/>
                <w:lang w:eastAsia="en-GB"/>
              </w:rPr>
            </w:pPr>
            <w:r w:rsidRPr="007405F1">
              <w:rPr>
                <w:rFonts w:ascii="Avenir Next LT Pro" w:eastAsiaTheme="minorEastAsia" w:hAnsi="Avenir Next LT Pro"/>
                <w:b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35D590B2" w:rsidR="008B335E" w:rsidRPr="007405F1" w:rsidRDefault="00835D79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</w:pPr>
            <w:r w:rsidRPr="007405F1"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  <w:t>Digital Marketing</w:t>
            </w:r>
            <w:r w:rsidR="00D107D3" w:rsidRPr="007405F1"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  <w:t xml:space="preserve"> Executive</w:t>
            </w:r>
            <w:r w:rsidR="00B63B3B" w:rsidRPr="007405F1"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4"/>
                <w:szCs w:val="24"/>
                <w:lang w:eastAsia="en-GB"/>
              </w:rPr>
            </w:pPr>
            <w:r w:rsidRPr="007405F1">
              <w:rPr>
                <w:rFonts w:ascii="Avenir Next LT Pro" w:eastAsiaTheme="minorEastAsia" w:hAnsi="Avenir Next LT Pro" w:cs="Arial"/>
                <w:b/>
                <w:sz w:val="24"/>
                <w:szCs w:val="24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239E6B73" w:rsidR="004636F8" w:rsidRPr="007405F1" w:rsidRDefault="004D21DF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</w:pPr>
            <w:r w:rsidRPr="007405F1">
              <w:rPr>
                <w:rFonts w:ascii="Avenir Next LT Pro" w:eastAsiaTheme="minorEastAsia" w:hAnsi="Avenir Next LT Pro" w:cs="Arial"/>
                <w:b/>
                <w:bCs/>
                <w:sz w:val="24"/>
                <w:szCs w:val="24"/>
                <w:lang w:eastAsia="en-GB"/>
              </w:rPr>
              <w:t>Marketing &amp; Communications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7405F1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A73A57" w:rsidRPr="007405F1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7405F1" w:rsidRDefault="000B6986" w:rsidP="003239B2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7405F1" w:rsidRDefault="000B6986" w:rsidP="003239B2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524A0F92" w14:textId="77777777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1A6FAD97" w14:textId="77777777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sz w:val="24"/>
                <w:szCs w:val="24"/>
              </w:rPr>
              <w:t>Essential</w:t>
            </w:r>
          </w:p>
          <w:p w14:paraId="49634801" w14:textId="77777777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40A70A55" w14:textId="40FCE868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sz w:val="24"/>
                <w:szCs w:val="24"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7405F1" w:rsidRDefault="000B6986" w:rsidP="003239B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A73A57" w:rsidRPr="007405F1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7405F1" w:rsidRDefault="00CC2EDF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sz w:val="24"/>
                <w:szCs w:val="24"/>
              </w:rPr>
              <w:t xml:space="preserve">A: </w:t>
            </w:r>
            <w:r w:rsidR="009F4A55" w:rsidRPr="007405F1">
              <w:rPr>
                <w:rFonts w:ascii="Avenir Next LT Pro" w:hAnsi="Avenir Next LT Pro" w:cs="Arial"/>
                <w:b/>
                <w:sz w:val="24"/>
                <w:szCs w:val="24"/>
              </w:rPr>
              <w:t>EDUCATION</w:t>
            </w:r>
          </w:p>
          <w:p w14:paraId="3B114B9A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QUALIFICATIONS AND TRAINING</w:t>
            </w:r>
          </w:p>
          <w:p w14:paraId="5CBD22A2" w14:textId="24751773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  <w:p w14:paraId="505BE9F6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3CBE077D" w14:textId="77777777" w:rsidR="00D10839" w:rsidRPr="007405F1" w:rsidRDefault="00D10839" w:rsidP="00C449D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Avenir Next LT Pro" w:eastAsia="Times New Roman" w:hAnsi="Avenir Next LT Pro" w:cs="Noto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GCSEs (Level 4/C – Maths and English) equivalent qualifications or relevant experience which demonstrates equivalent academic skills</w:t>
            </w:r>
          </w:p>
          <w:p w14:paraId="65E4A50F" w14:textId="73608CBC" w:rsidR="00C449DC" w:rsidRPr="007405F1" w:rsidRDefault="00A73B2D" w:rsidP="00C449D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Avenir Next LT Pro" w:eastAsia="Times New Roman" w:hAnsi="Avenir Next LT Pro" w:cs="Noto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Excellent</w:t>
            </w:r>
            <w:r w:rsidR="00C449DC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 </w:t>
            </w:r>
            <w:r w:rsidR="00835D79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c</w:t>
            </w:r>
            <w:r w:rsidR="00C449DC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ommunication skills across paid, earned and owned platforms, including (but not limited to) </w:t>
            </w:r>
            <w:r w:rsidR="00835D79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social media, websites, email marketing, </w:t>
            </w:r>
            <w:r w:rsidR="00C449DC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advertising</w:t>
            </w:r>
            <w:r w:rsidR="00835D79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 and</w:t>
            </w:r>
            <w:r w:rsidR="00C449DC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 internal communications</w:t>
            </w:r>
          </w:p>
          <w:p w14:paraId="1048A166" w14:textId="13909201" w:rsidR="00C80686" w:rsidRPr="007405F1" w:rsidRDefault="00C80686" w:rsidP="00C80686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A formal qualification in communication, </w:t>
            </w:r>
            <w:r w:rsidR="00835D79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digital marketing</w:t>
            </w: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, or a related field would be desirable</w:t>
            </w:r>
          </w:p>
          <w:p w14:paraId="712B5C6E" w14:textId="164C04AE" w:rsidR="00C449DC" w:rsidRPr="007405F1" w:rsidRDefault="00C449DC" w:rsidP="00835D79">
            <w:pPr>
              <w:shd w:val="clear" w:color="auto" w:fill="FFFFFF"/>
              <w:spacing w:before="100" w:beforeAutospacing="1" w:after="100" w:afterAutospacing="1"/>
              <w:rPr>
                <w:rFonts w:ascii="Avenir Next LT Pro" w:eastAsia="Times New Roman" w:hAnsi="Avenir Next LT Pro" w:cs="Noto Sans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03FAEAC0" w:rsidR="00D11796" w:rsidRPr="007405F1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Application Form</w:t>
            </w:r>
          </w:p>
          <w:p w14:paraId="0E83996C" w14:textId="4747A414" w:rsidR="000B6986" w:rsidRPr="007405F1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Certificates</w:t>
            </w:r>
          </w:p>
          <w:p w14:paraId="48CE18B5" w14:textId="5F54D071" w:rsidR="000B6986" w:rsidRPr="007405F1" w:rsidRDefault="000B6986" w:rsidP="00D108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7405F1" w:rsidRDefault="000B6986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A73A57" w:rsidRPr="007405F1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7405F1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B: </w:t>
            </w:r>
            <w:r w:rsidR="000B6986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EXPERIENCE </w:t>
            </w:r>
          </w:p>
          <w:p w14:paraId="7106FB3F" w14:textId="5435FB8B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7F56DB8F" w14:textId="77777777" w:rsidR="00835D79" w:rsidRPr="007405F1" w:rsidRDefault="00B016E0" w:rsidP="00A90FBF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231F20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A minimum of</w:t>
            </w:r>
            <w:r w:rsidR="00D10839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 four years’ experience working in the field of communications </w:t>
            </w:r>
            <w:r w:rsidR="00C449DC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w</w:t>
            </w:r>
            <w:r w:rsidR="00D107D3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 xml:space="preserve">ith a solid understanding of </w:t>
            </w:r>
            <w:r w:rsidR="00835D79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digital marketing s</w:t>
            </w:r>
            <w:r w:rsidR="00D107D3" w:rsidRPr="007405F1">
              <w:rPr>
                <w:rFonts w:ascii="Avenir Next LT Pro" w:eastAsia="Times New Roman" w:hAnsi="Avenir Next LT Pro" w:cs="Noto Sans"/>
                <w:sz w:val="24"/>
                <w:szCs w:val="24"/>
              </w:rPr>
              <w:t>trategies and tactics</w:t>
            </w:r>
          </w:p>
          <w:p w14:paraId="63349329" w14:textId="2AA542C6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231F20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color w:val="231F20"/>
                <w:sz w:val="24"/>
                <w:szCs w:val="24"/>
              </w:rPr>
              <w:t xml:space="preserve">Ability to demonstrate knowledge of a broad range of digital-led activities, media, websites, </w:t>
            </w:r>
            <w:r w:rsidR="00E352AE" w:rsidRPr="007405F1">
              <w:rPr>
                <w:rFonts w:ascii="Avenir Next LT Pro" w:hAnsi="Avenir Next LT Pro" w:cs="Arial"/>
                <w:color w:val="231F20"/>
                <w:sz w:val="24"/>
                <w:szCs w:val="24"/>
              </w:rPr>
              <w:t xml:space="preserve">email platforms, </w:t>
            </w:r>
            <w:r w:rsidRPr="007405F1">
              <w:rPr>
                <w:rFonts w:ascii="Avenir Next LT Pro" w:hAnsi="Avenir Next LT Pro" w:cs="Arial"/>
                <w:color w:val="231F20"/>
                <w:sz w:val="24"/>
                <w:szCs w:val="24"/>
              </w:rPr>
              <w:t>publications, social media, events, web, and audio/visual production</w:t>
            </w:r>
          </w:p>
          <w:p w14:paraId="748B5F0B" w14:textId="5A63545C" w:rsidR="009304E0" w:rsidRPr="007405F1" w:rsidRDefault="009304E0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Knowledge of </w:t>
            </w:r>
            <w:r w:rsidR="00835D79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social </w:t>
            </w: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media monitoring tools </w:t>
            </w:r>
            <w:r w:rsidR="00835D79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/</w:t>
            </w: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software</w:t>
            </w:r>
          </w:p>
          <w:p w14:paraId="6CE13A88" w14:textId="77777777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Experience of executing and evaluating paid online advertising campaigns</w:t>
            </w:r>
          </w:p>
          <w:p w14:paraId="178F7689" w14:textId="0D5140CA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Must demonstrate understanding of SEO best practices and proven demonstrable experience of working with a wide range of media</w:t>
            </w:r>
          </w:p>
          <w:p w14:paraId="75C31472" w14:textId="5F460AA9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Experience working with websites, including producing content for the web</w:t>
            </w:r>
          </w:p>
          <w:p w14:paraId="57F45FD6" w14:textId="4C740C9D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An understanding of social media</w:t>
            </w:r>
            <w:r w:rsidR="00E00227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 </w:t>
            </w: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trends in the communications market, and the need to use this effectively with appropriate standards of style and branding</w:t>
            </w:r>
          </w:p>
          <w:p w14:paraId="550D697C" w14:textId="0EABC416" w:rsidR="00835D79" w:rsidRPr="007405F1" w:rsidRDefault="00835D79" w:rsidP="00A90FBF">
            <w:pPr>
              <w:numPr>
                <w:ilvl w:val="0"/>
                <w:numId w:val="24"/>
              </w:numPr>
              <w:shd w:val="clear" w:color="auto" w:fill="FFFFFF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Proven experience working with social media platforms, such as Facebook, </w:t>
            </w:r>
            <w:r w:rsidR="00DF1A1B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X, </w:t>
            </w:r>
            <w:proofErr w:type="spellStart"/>
            <w:r w:rsidR="00DF1A1B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lastRenderedPageBreak/>
              <w:t>Tiktok</w:t>
            </w:r>
            <w:proofErr w:type="spellEnd"/>
            <w:r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>, LinkedIn, YouTube and Instagram, and scheduling software</w:t>
            </w:r>
            <w:r w:rsidR="00A90FBF" w:rsidRPr="007405F1">
              <w:rPr>
                <w:rFonts w:ascii="Avenir Next LT Pro" w:eastAsia="Times New Roman" w:hAnsi="Avenir Next LT Pro" w:cs="Open Sans"/>
                <w:sz w:val="24"/>
                <w:szCs w:val="24"/>
              </w:rPr>
              <w:t xml:space="preserve"> </w:t>
            </w:r>
          </w:p>
          <w:p w14:paraId="4B4953A8" w14:textId="4B0F4BAE" w:rsidR="00A90FBF" w:rsidRPr="007405F1" w:rsidRDefault="00A90FBF" w:rsidP="00A90FBF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Experience using marketing tools such as Adobe, Canva, </w:t>
            </w:r>
            <w:proofErr w:type="spellStart"/>
            <w:r w:rsidRPr="007405F1">
              <w:rPr>
                <w:rFonts w:ascii="Avenir Next LT Pro" w:hAnsi="Avenir Next LT Pro" w:cs="Arial"/>
                <w:sz w:val="24"/>
                <w:szCs w:val="24"/>
              </w:rPr>
              <w:t>Hubspot</w:t>
            </w:r>
            <w:proofErr w:type="spellEnd"/>
            <w:r w:rsidRPr="007405F1">
              <w:rPr>
                <w:rFonts w:ascii="Avenir Next LT Pro" w:hAnsi="Avenir Next LT Pro" w:cs="Arial"/>
                <w:sz w:val="24"/>
                <w:szCs w:val="24"/>
              </w:rPr>
              <w:t>, Hootsuite, Survey Monkey etc</w:t>
            </w:r>
            <w:r w:rsidR="009578FD" w:rsidRPr="007405F1">
              <w:rPr>
                <w:rFonts w:ascii="Avenir Next LT Pro" w:hAnsi="Avenir Next LT Pro" w:cs="Arial"/>
                <w:sz w:val="24"/>
                <w:szCs w:val="24"/>
              </w:rPr>
              <w:t>.</w:t>
            </w:r>
          </w:p>
          <w:p w14:paraId="33E1900E" w14:textId="24F249E1" w:rsidR="00D10839" w:rsidRPr="007405F1" w:rsidRDefault="00D10839" w:rsidP="00835D79">
            <w:pPr>
              <w:shd w:val="clear" w:color="auto" w:fill="FFFFFF"/>
              <w:ind w:left="720"/>
              <w:rPr>
                <w:rFonts w:ascii="Avenir Next LT Pro" w:eastAsia="Times New Roman" w:hAnsi="Avenir Next LT Pro" w:cs="Open Sans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7405F1" w:rsidRDefault="006E2E4F" w:rsidP="00C03E70">
            <w:pPr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lastRenderedPageBreak/>
              <w:t>Application Form</w:t>
            </w:r>
          </w:p>
          <w:p w14:paraId="403027E6" w14:textId="77777777" w:rsidR="000B6986" w:rsidRPr="007405F1" w:rsidRDefault="000B6986" w:rsidP="00C03E70">
            <w:pPr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237DCAFE" w14:textId="1F4777C2" w:rsidR="000B6986" w:rsidRPr="007405F1" w:rsidRDefault="000B6986" w:rsidP="00C03E70">
            <w:pPr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7405F1" w:rsidRDefault="000B6986" w:rsidP="00D30D00">
            <w:pPr>
              <w:ind w:left="720"/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A73A57" w:rsidRPr="007405F1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7405F1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C: </w:t>
            </w:r>
            <w:r w:rsidR="000B6986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SKILLS</w:t>
            </w:r>
          </w:p>
          <w:p w14:paraId="64F1F30F" w14:textId="5D7E634C" w:rsidR="00CC2EDF" w:rsidRPr="007405F1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KNOWLED</w:t>
            </w:r>
            <w:r w:rsidR="00BE3B69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G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E</w:t>
            </w:r>
          </w:p>
          <w:p w14:paraId="3359DB8B" w14:textId="7298A4AA" w:rsidR="000B6986" w:rsidRPr="007405F1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ABILITIES</w:t>
            </w:r>
          </w:p>
          <w:p w14:paraId="335C05CD" w14:textId="19483C24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2589C550" w14:textId="1FBC3F23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Excellent writing skills with the ability to adapt style and tone of voice to convey the relevant messages accurately and effectively</w:t>
            </w:r>
          </w:p>
          <w:p w14:paraId="23737B91" w14:textId="02A71DF3" w:rsidR="003F362D" w:rsidRDefault="00D10839" w:rsidP="003F362D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Computer literate with good MS Office Skills</w:t>
            </w:r>
          </w:p>
          <w:p w14:paraId="6034A1F5" w14:textId="51A8323A" w:rsidR="003F362D" w:rsidRPr="003F362D" w:rsidRDefault="003F362D" w:rsidP="003F362D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A knowledge of the Shopify platform would be beneficial</w:t>
            </w:r>
          </w:p>
          <w:p w14:paraId="0653C6E7" w14:textId="1206CCB4" w:rsidR="00E00227" w:rsidRPr="007405F1" w:rsidRDefault="00E00227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Ability to produce engaging video content relevant for the social medial platform</w:t>
            </w:r>
          </w:p>
          <w:p w14:paraId="4BBE86CD" w14:textId="77777777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Excellent interpersonal skills including the ability to influence internally and externally</w:t>
            </w:r>
          </w:p>
          <w:p w14:paraId="67464E79" w14:textId="77777777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Ability to communicate in a clear, friendly and professional manner and express ideas confidently</w:t>
            </w:r>
          </w:p>
          <w:p w14:paraId="0F3D564C" w14:textId="77777777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Experience in briefing agencies, reviewing creative and providing actionable feedback</w:t>
            </w:r>
          </w:p>
          <w:p w14:paraId="3F244906" w14:textId="77777777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Ability to build and maintain positive relationships with a variety of people and stakeholders</w:t>
            </w:r>
          </w:p>
          <w:p w14:paraId="6E12337C" w14:textId="3AB5EDF8" w:rsidR="00D10839" w:rsidRPr="007405F1" w:rsidRDefault="00D10839" w:rsidP="00D107D3">
            <w:pPr>
              <w:pStyle w:val="ListParagraph"/>
              <w:numPr>
                <w:ilvl w:val="0"/>
                <w:numId w:val="23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Ability to manage multiple tasks at any </w:t>
            </w:r>
            <w:r w:rsidR="00E00227" w:rsidRPr="007405F1">
              <w:rPr>
                <w:rFonts w:ascii="Avenir Next LT Pro" w:hAnsi="Avenir Next LT Pro" w:cs="Arial"/>
                <w:sz w:val="24"/>
                <w:szCs w:val="24"/>
              </w:rPr>
              <w:t>one-time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>, prioritising workload to meet competing deadlines</w:t>
            </w:r>
          </w:p>
          <w:p w14:paraId="6C575DB1" w14:textId="53F6D8C7" w:rsidR="000B6986" w:rsidRPr="007405F1" w:rsidRDefault="000B6986" w:rsidP="00886F67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  <w:strike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7405F1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Application Form</w:t>
            </w:r>
          </w:p>
          <w:p w14:paraId="1CE9900A" w14:textId="77777777" w:rsidR="00D11796" w:rsidRPr="007405F1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573683B4" w14:textId="43CE937E" w:rsidR="000B6986" w:rsidRPr="007405F1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Interview </w:t>
            </w:r>
          </w:p>
          <w:p w14:paraId="4CA8CA71" w14:textId="77777777" w:rsidR="00776875" w:rsidRPr="007405F1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61676EB9" w14:textId="026B3336" w:rsidR="00776875" w:rsidRPr="007405F1" w:rsidRDefault="00776875" w:rsidP="00776875">
            <w:pPr>
              <w:rPr>
                <w:rFonts w:ascii="Avenir Next LT Pro" w:eastAsia="Times New Roman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Arial"/>
                <w:sz w:val="24"/>
                <w:szCs w:val="24"/>
              </w:rPr>
              <w:t>References</w:t>
            </w:r>
          </w:p>
          <w:p w14:paraId="65985025" w14:textId="77777777" w:rsidR="00776875" w:rsidRPr="007405F1" w:rsidRDefault="00776875" w:rsidP="00776875">
            <w:pPr>
              <w:rPr>
                <w:rFonts w:ascii="Avenir Next LT Pro" w:eastAsia="Times New Roman" w:hAnsi="Avenir Next LT Pro" w:cs="Arial"/>
                <w:sz w:val="24"/>
                <w:szCs w:val="24"/>
              </w:rPr>
            </w:pPr>
          </w:p>
          <w:p w14:paraId="7B269DBE" w14:textId="580FA358" w:rsidR="00776875" w:rsidRPr="007405F1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eastAsia="Times New Roman" w:hAnsi="Avenir Next LT Pro" w:cs="Arial"/>
                <w:sz w:val="24"/>
                <w:szCs w:val="24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7405F1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A73A57" w:rsidRPr="007405F1" w14:paraId="64DAC9D5" w14:textId="77777777" w:rsidTr="008D4D03">
        <w:trPr>
          <w:trHeight w:val="84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7405F1" w:rsidRDefault="00CC2EDF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D: </w:t>
            </w:r>
            <w:r w:rsidR="000B6986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APTITUDES AND ATTRIBUTES </w:t>
            </w:r>
            <w:r w:rsidR="000B6986" w:rsidRPr="007405F1">
              <w:rPr>
                <w:rFonts w:ascii="Avenir Next LT Pro" w:hAnsi="Avenir Next LT Pro" w:cs="Arial"/>
                <w:sz w:val="24"/>
                <w:szCs w:val="24"/>
              </w:rPr>
              <w:t>(Communication and interpersonal skills, organisational skills, ability to work on own initiative, to strict protocols/procedures and time scales)</w:t>
            </w:r>
            <w:r w:rsidR="000B6986" w:rsidRPr="007405F1">
              <w:rPr>
                <w:rFonts w:ascii="Avenir Next LT Pro" w:hAnsi="Avenir Next LT Pro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269BC78F" w14:textId="382ED5F8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Commitment to MAAC’s aims, objectives, mission, vision and values</w:t>
            </w:r>
          </w:p>
          <w:p w14:paraId="41438381" w14:textId="77777777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Demonstrable initiative and enthusiasm and ability to multi-task</w:t>
            </w:r>
          </w:p>
          <w:p w14:paraId="5618BB70" w14:textId="77777777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The desire and ability to take ownership of tasks and see them finished on time and to a high standard</w:t>
            </w:r>
          </w:p>
          <w:p w14:paraId="0DDB8DC9" w14:textId="77777777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 results-driven outlook to deliver strong ROI</w:t>
            </w:r>
          </w:p>
          <w:p w14:paraId="3ADB002F" w14:textId="3FE7BF85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Commercial </w:t>
            </w:r>
            <w:r w:rsidR="0085092E" w:rsidRPr="007405F1">
              <w:rPr>
                <w:rFonts w:ascii="Avenir Next LT Pro" w:hAnsi="Avenir Next LT Pro" w:cs="Arial"/>
                <w:sz w:val="24"/>
                <w:szCs w:val="24"/>
              </w:rPr>
              <w:t>acumen</w:t>
            </w:r>
          </w:p>
          <w:p w14:paraId="7EA2CC55" w14:textId="77777777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 proactive and creative mindset with the ability to identify new opportunities</w:t>
            </w:r>
          </w:p>
          <w:p w14:paraId="4685E119" w14:textId="77777777" w:rsidR="00D107D3" w:rsidRPr="007405F1" w:rsidRDefault="00D107D3" w:rsidP="00D107D3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Strong attention to detail, ensuring accuracy and consistency in all work</w:t>
            </w:r>
          </w:p>
          <w:p w14:paraId="6B43EBF0" w14:textId="77777777" w:rsidR="00FD142E" w:rsidRPr="007405F1" w:rsidRDefault="00D107D3" w:rsidP="00D107D3">
            <w:pPr>
              <w:pStyle w:val="ListParagraph"/>
              <w:numPr>
                <w:ilvl w:val="0"/>
                <w:numId w:val="26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Flexible working mindset to support varying priorities</w:t>
            </w:r>
          </w:p>
          <w:p w14:paraId="664F26EF" w14:textId="46BA11A6" w:rsidR="00D107D3" w:rsidRPr="007405F1" w:rsidRDefault="00D107D3" w:rsidP="00D107D3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7405F1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Application form </w:t>
            </w:r>
          </w:p>
          <w:p w14:paraId="48E5B60D" w14:textId="77777777" w:rsidR="00776875" w:rsidRPr="007405F1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40C9395F" w14:textId="77777777" w:rsidR="00776875" w:rsidRPr="007405F1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Interview </w:t>
            </w:r>
          </w:p>
          <w:p w14:paraId="6C6AB753" w14:textId="77777777" w:rsidR="00776875" w:rsidRPr="007405F1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74B05B56" w14:textId="02AAC596" w:rsidR="000B6986" w:rsidRPr="007405F1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7405F1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A73A57" w:rsidRPr="007405F1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7405F1" w:rsidRDefault="00CC2EDF" w:rsidP="00D30D00">
            <w:pPr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E: </w:t>
            </w:r>
            <w:r w:rsidR="000B6986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OTHER JOB REQUIREMENTS </w:t>
            </w:r>
          </w:p>
          <w:p w14:paraId="03543B1D" w14:textId="2C2DCAB4" w:rsidR="000B6986" w:rsidRPr="007405F1" w:rsidRDefault="000B6986" w:rsidP="00D30D00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75ACAF7A" w14:textId="77777777" w:rsidR="00D107D3" w:rsidRPr="007405F1" w:rsidRDefault="00D107D3" w:rsidP="00D107D3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Passion and empathy for the cause</w:t>
            </w:r>
          </w:p>
          <w:p w14:paraId="7CD4D094" w14:textId="77777777" w:rsidR="00D107D3" w:rsidRPr="007405F1" w:rsidRDefault="00D107D3" w:rsidP="00D107D3">
            <w:pPr>
              <w:pStyle w:val="ListParagraph"/>
              <w:numPr>
                <w:ilvl w:val="0"/>
                <w:numId w:val="27"/>
              </w:numPr>
              <w:tabs>
                <w:tab w:val="left" w:pos="4500"/>
              </w:tabs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Ability to act as a brand ambassador for the overall work of the charity</w:t>
            </w:r>
          </w:p>
          <w:p w14:paraId="0B52C850" w14:textId="77777777" w:rsidR="00D107D3" w:rsidRPr="007405F1" w:rsidRDefault="00D107D3" w:rsidP="00D107D3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Excellent attendance and time keeping</w:t>
            </w:r>
          </w:p>
          <w:p w14:paraId="01DB52FF" w14:textId="77777777" w:rsidR="00D107D3" w:rsidRPr="007405F1" w:rsidRDefault="00D107D3" w:rsidP="00D107D3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Car owner/driver</w:t>
            </w:r>
          </w:p>
          <w:p w14:paraId="560BC160" w14:textId="77777777" w:rsidR="00D107D3" w:rsidRPr="007405F1" w:rsidRDefault="00D107D3" w:rsidP="00D107D3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Full driving licence with no or acceptable endorsements </w:t>
            </w:r>
          </w:p>
          <w:p w14:paraId="75C284C9" w14:textId="77777777" w:rsidR="000B6986" w:rsidRPr="007405F1" w:rsidRDefault="00D107D3" w:rsidP="00D107D3">
            <w:pPr>
              <w:pStyle w:val="ListParagraph"/>
              <w:numPr>
                <w:ilvl w:val="0"/>
                <w:numId w:val="27"/>
              </w:num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Undertake full DBS/immigration verification checks in line with MAAC policy and procedures</w:t>
            </w:r>
          </w:p>
          <w:p w14:paraId="516C765D" w14:textId="40E6EA97" w:rsidR="00D107D3" w:rsidRPr="007405F1" w:rsidRDefault="00D107D3" w:rsidP="00D107D3">
            <w:pPr>
              <w:pStyle w:val="ListParagraph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7405F1" w:rsidRDefault="000B6986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Application form </w:t>
            </w:r>
          </w:p>
          <w:p w14:paraId="044009AA" w14:textId="27BF7143" w:rsidR="00776875" w:rsidRPr="007405F1" w:rsidRDefault="00776875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7ABD4422" w14:textId="578B541D" w:rsidR="00776875" w:rsidRPr="007405F1" w:rsidRDefault="00BD3AE1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Interview</w:t>
            </w:r>
          </w:p>
          <w:p w14:paraId="751360EA" w14:textId="77777777" w:rsidR="00776875" w:rsidRPr="007405F1" w:rsidRDefault="00776875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33711A15" w14:textId="74BBE3CC" w:rsidR="000B6986" w:rsidRPr="007405F1" w:rsidRDefault="00430DEC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R</w:t>
            </w:r>
            <w:r w:rsidR="000B6986" w:rsidRPr="007405F1">
              <w:rPr>
                <w:rFonts w:ascii="Avenir Next LT Pro" w:hAnsi="Avenir Next LT Pro" w:cs="Arial"/>
                <w:sz w:val="24"/>
                <w:szCs w:val="24"/>
              </w:rPr>
              <w:t xml:space="preserve">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7405F1" w:rsidRDefault="000B6986" w:rsidP="00D30D00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A73A57" w:rsidRPr="007405F1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7405F1" w:rsidRDefault="000B6986" w:rsidP="002C3056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7405F1" w:rsidRDefault="00CC2EDF" w:rsidP="002C3056">
            <w:pPr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F: </w:t>
            </w:r>
            <w:r w:rsidR="00BD3AE1"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77777777" w:rsidR="000B6986" w:rsidRPr="007405F1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RECEPTIVE –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we define success as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continuous improvement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and aim for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excellence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in our live-saving services and community projects.</w:t>
            </w:r>
          </w:p>
          <w:p w14:paraId="5481AB21" w14:textId="77777777" w:rsidR="000B6986" w:rsidRPr="007405F1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RESPECTFUL 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– we are a community-based organisation with a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‘one team’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culture that embraces and encourages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honesty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. </w:t>
            </w:r>
          </w:p>
          <w:p w14:paraId="0D8EFBC4" w14:textId="77777777" w:rsidR="000B6986" w:rsidRPr="007405F1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RESPONSIBLE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– we aim to create the best possible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 xml:space="preserve"> future for everyone 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and thrive to place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sustainability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at the heart of everything we do.</w:t>
            </w:r>
          </w:p>
          <w:p w14:paraId="415D3B76" w14:textId="77777777" w:rsidR="000B6986" w:rsidRPr="007405F1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RELEVANT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– we are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open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to new ideas and ways of working across our clinical and charity operations, providing total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transparency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to all stakeholders. </w:t>
            </w:r>
          </w:p>
          <w:p w14:paraId="044A34A0" w14:textId="5A1AB041" w:rsidR="000B6986" w:rsidRPr="007405F1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RECOGNITION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– we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value our relationships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- with staff, supporters and the wider communities we serve - </w:t>
            </w:r>
            <w:r w:rsidRPr="007405F1">
              <w:rPr>
                <w:rFonts w:ascii="Avenir Next LT Pro" w:hAnsi="Avenir Next LT Pro" w:cs="Arial"/>
                <w:b/>
                <w:bCs/>
                <w:sz w:val="24"/>
                <w:szCs w:val="24"/>
              </w:rPr>
              <w:t>working together</w:t>
            </w: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 to achieve the best possible patient outcome. 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7405F1" w:rsidRDefault="000B6986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 xml:space="preserve">Application form </w:t>
            </w:r>
          </w:p>
          <w:p w14:paraId="77A61C41" w14:textId="77777777" w:rsidR="00776875" w:rsidRPr="007405F1" w:rsidRDefault="00776875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4BA5DC76" w14:textId="069A3A8C" w:rsidR="00776875" w:rsidRPr="007405F1" w:rsidRDefault="00776875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Interview</w:t>
            </w:r>
          </w:p>
          <w:p w14:paraId="7AECABB9" w14:textId="77777777" w:rsidR="00776875" w:rsidRPr="007405F1" w:rsidRDefault="00776875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5AF6DC30" w14:textId="2873A4C0" w:rsidR="000B6986" w:rsidRPr="007405F1" w:rsidRDefault="00430DEC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7405F1">
              <w:rPr>
                <w:rFonts w:ascii="Avenir Next LT Pro" w:hAnsi="Avenir Next LT Pro" w:cs="Arial"/>
                <w:sz w:val="24"/>
                <w:szCs w:val="24"/>
              </w:rPr>
              <w:t>R</w:t>
            </w:r>
            <w:r w:rsidR="000B6986" w:rsidRPr="007405F1">
              <w:rPr>
                <w:rFonts w:ascii="Avenir Next LT Pro" w:hAnsi="Avenir Next LT Pro" w:cs="Arial"/>
                <w:sz w:val="24"/>
                <w:szCs w:val="24"/>
              </w:rPr>
              <w:t>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7405F1" w:rsidRDefault="000B6986" w:rsidP="002C3056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0CBFC4C8" w14:textId="712711F0" w:rsidR="008D01C0" w:rsidRPr="007405F1" w:rsidRDefault="008D01C0" w:rsidP="008B335E">
      <w:pPr>
        <w:rPr>
          <w:rFonts w:ascii="Avenir Next LT Pro" w:hAnsi="Avenir Next LT Pro" w:cs="Arial"/>
          <w:sz w:val="24"/>
          <w:szCs w:val="24"/>
        </w:rPr>
      </w:pPr>
    </w:p>
    <w:p w14:paraId="02E82059" w14:textId="7FF4CB9F" w:rsidR="00997CE6" w:rsidRPr="007405F1" w:rsidRDefault="00997CE6" w:rsidP="00997CE6">
      <w:pPr>
        <w:jc w:val="center"/>
        <w:rPr>
          <w:rFonts w:ascii="Avenir Next LT Pro" w:hAnsi="Avenir Next LT Pro" w:cs="Arial"/>
          <w:b/>
          <w:bCs/>
          <w:sz w:val="24"/>
          <w:szCs w:val="24"/>
        </w:rPr>
      </w:pPr>
      <w:r w:rsidRPr="007405F1">
        <w:rPr>
          <w:rFonts w:ascii="Avenir Next LT Pro" w:hAnsi="Avenir Next LT Pro" w:cs="Arial"/>
          <w:b/>
          <w:bCs/>
          <w:sz w:val="24"/>
          <w:szCs w:val="24"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7405F1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C96F" w14:textId="77777777" w:rsidR="00BB260F" w:rsidRDefault="00BB260F" w:rsidP="00A846AB">
      <w:pPr>
        <w:spacing w:after="0" w:line="240" w:lineRule="auto"/>
      </w:pPr>
      <w:r>
        <w:separator/>
      </w:r>
    </w:p>
  </w:endnote>
  <w:endnote w:type="continuationSeparator" w:id="0">
    <w:p w14:paraId="1C7EB040" w14:textId="77777777" w:rsidR="00BB260F" w:rsidRDefault="00BB260F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C436" w14:textId="77777777" w:rsidR="00BB260F" w:rsidRDefault="00BB260F" w:rsidP="00A846AB">
      <w:pPr>
        <w:spacing w:after="0" w:line="240" w:lineRule="auto"/>
      </w:pPr>
      <w:r>
        <w:separator/>
      </w:r>
    </w:p>
  </w:footnote>
  <w:footnote w:type="continuationSeparator" w:id="0">
    <w:p w14:paraId="6E0985CC" w14:textId="77777777" w:rsidR="00BB260F" w:rsidRDefault="00BB260F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22ED7B38" w:rsidR="00EF6979" w:rsidRDefault="0057708C" w:rsidP="00B75D31">
    <w:pPr>
      <w:pStyle w:val="Header"/>
      <w:jc w:val="right"/>
    </w:pPr>
    <w:r w:rsidRPr="009616BB">
      <w:rPr>
        <w:rFonts w:ascii="Arial" w:hAnsi="Arial" w:cs="Arial"/>
        <w:noProof/>
        <w:sz w:val="24"/>
        <w:szCs w:val="24"/>
      </w:rPr>
      <w:drawing>
        <wp:inline distT="0" distB="0" distL="0" distR="0" wp14:anchorId="0B9CC626" wp14:editId="186A5921">
          <wp:extent cx="2270760" cy="766471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982" cy="790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32ED71FE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3239B2" w:rsidRDefault="00EF6979" w:rsidP="003239B2">
                          <w:pPr>
                            <w:widowControl w:val="0"/>
                            <w:shd w:val="clear" w:color="auto" w:fill="FF0000"/>
                            <w:spacing w:after="0" w:line="240" w:lineRule="auto"/>
                            <w:rPr>
                              <w:rFonts w:eastAsia="Times New Roman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3239B2">
                            <w:rPr>
                              <w:rFonts w:eastAsia="Times New Roman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3239B2" w:rsidRDefault="00EF6979" w:rsidP="003239B2">
                          <w:pPr>
                            <w:shd w:val="clear" w:color="auto" w:fill="FF0000"/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239B2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" fillcolor="red" stroked="f" strokeweight=".5pt">
              <v:textbox inset=",1mm,,1mm">
                <w:txbxContent>
                  <w:p w14:paraId="540367EE" w14:textId="77777777" w:rsidR="00EF6979" w:rsidRPr="003239B2" w:rsidRDefault="00EF6979" w:rsidP="003239B2">
                    <w:pPr>
                      <w:widowControl w:val="0"/>
                      <w:shd w:val="clear" w:color="auto" w:fill="FF0000"/>
                      <w:spacing w:after="0" w:line="240" w:lineRule="auto"/>
                      <w:rPr>
                        <w:rFonts w:eastAsia="Times New Roman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3239B2">
                      <w:rPr>
                        <w:rFonts w:eastAsia="Times New Roman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3239B2" w:rsidRDefault="00EF6979" w:rsidP="003239B2">
                    <w:pPr>
                      <w:shd w:val="clear" w:color="auto" w:fill="FF0000"/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239B2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2323"/>
    <w:multiLevelType w:val="hybridMultilevel"/>
    <w:tmpl w:val="49BE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9A3"/>
    <w:multiLevelType w:val="multilevel"/>
    <w:tmpl w:val="A45C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A3878AF"/>
    <w:multiLevelType w:val="hybridMultilevel"/>
    <w:tmpl w:val="79B0DE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D131B"/>
    <w:multiLevelType w:val="multilevel"/>
    <w:tmpl w:val="2C0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C7A57"/>
    <w:multiLevelType w:val="hybridMultilevel"/>
    <w:tmpl w:val="58B6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F033E0D"/>
    <w:multiLevelType w:val="multilevel"/>
    <w:tmpl w:val="84CA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0368C"/>
    <w:multiLevelType w:val="hybridMultilevel"/>
    <w:tmpl w:val="C38E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51BB"/>
    <w:multiLevelType w:val="hybridMultilevel"/>
    <w:tmpl w:val="764A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9DF"/>
    <w:multiLevelType w:val="hybridMultilevel"/>
    <w:tmpl w:val="B422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133"/>
    <w:multiLevelType w:val="hybridMultilevel"/>
    <w:tmpl w:val="F614E7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9035A"/>
    <w:multiLevelType w:val="hybridMultilevel"/>
    <w:tmpl w:val="7A66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76045894"/>
    <w:multiLevelType w:val="hybridMultilevel"/>
    <w:tmpl w:val="07AC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24"/>
  </w:num>
  <w:num w:numId="8">
    <w:abstractNumId w:val="1"/>
  </w:num>
  <w:num w:numId="9">
    <w:abstractNumId w:val="7"/>
  </w:num>
  <w:num w:numId="10">
    <w:abstractNumId w:val="18"/>
  </w:num>
  <w:num w:numId="11">
    <w:abstractNumId w:val="16"/>
  </w:num>
  <w:num w:numId="12">
    <w:abstractNumId w:val="2"/>
  </w:num>
  <w:num w:numId="13">
    <w:abstractNumId w:val="11"/>
  </w:num>
  <w:num w:numId="14">
    <w:abstractNumId w:val="5"/>
  </w:num>
  <w:num w:numId="15">
    <w:abstractNumId w:val="6"/>
  </w:num>
  <w:num w:numId="16">
    <w:abstractNumId w:val="17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4"/>
  </w:num>
  <w:num w:numId="20">
    <w:abstractNumId w:val="3"/>
  </w:num>
  <w:num w:numId="21">
    <w:abstractNumId w:val="27"/>
  </w:num>
  <w:num w:numId="22">
    <w:abstractNumId w:val="26"/>
  </w:num>
  <w:num w:numId="23">
    <w:abstractNumId w:val="28"/>
  </w:num>
  <w:num w:numId="24">
    <w:abstractNumId w:val="23"/>
  </w:num>
  <w:num w:numId="25">
    <w:abstractNumId w:val="30"/>
  </w:num>
  <w:num w:numId="26">
    <w:abstractNumId w:val="20"/>
  </w:num>
  <w:num w:numId="27">
    <w:abstractNumId w:val="4"/>
  </w:num>
  <w:num w:numId="28">
    <w:abstractNumId w:val="8"/>
  </w:num>
  <w:num w:numId="29">
    <w:abstractNumId w:val="19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019C4"/>
    <w:rsid w:val="0001387C"/>
    <w:rsid w:val="00014648"/>
    <w:rsid w:val="00023244"/>
    <w:rsid w:val="00032A9A"/>
    <w:rsid w:val="000379A5"/>
    <w:rsid w:val="00045366"/>
    <w:rsid w:val="0004545B"/>
    <w:rsid w:val="00055ABB"/>
    <w:rsid w:val="00085C9B"/>
    <w:rsid w:val="000A5A7A"/>
    <w:rsid w:val="000B225D"/>
    <w:rsid w:val="000B6986"/>
    <w:rsid w:val="000C22B5"/>
    <w:rsid w:val="000F2A16"/>
    <w:rsid w:val="00150450"/>
    <w:rsid w:val="001542B5"/>
    <w:rsid w:val="001551AA"/>
    <w:rsid w:val="00160845"/>
    <w:rsid w:val="001671F2"/>
    <w:rsid w:val="001778DB"/>
    <w:rsid w:val="001818BD"/>
    <w:rsid w:val="00196B51"/>
    <w:rsid w:val="001C69BA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121B"/>
    <w:rsid w:val="002825FC"/>
    <w:rsid w:val="002932C8"/>
    <w:rsid w:val="002A0D95"/>
    <w:rsid w:val="002A383F"/>
    <w:rsid w:val="002B1B26"/>
    <w:rsid w:val="002B6E33"/>
    <w:rsid w:val="002C2ED3"/>
    <w:rsid w:val="002C3056"/>
    <w:rsid w:val="002D3644"/>
    <w:rsid w:val="002E02C4"/>
    <w:rsid w:val="002E52E4"/>
    <w:rsid w:val="002F3409"/>
    <w:rsid w:val="002F6BE0"/>
    <w:rsid w:val="00307262"/>
    <w:rsid w:val="003239B2"/>
    <w:rsid w:val="00323AC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3F08"/>
    <w:rsid w:val="003B4C31"/>
    <w:rsid w:val="003B5264"/>
    <w:rsid w:val="003C0D87"/>
    <w:rsid w:val="003D5731"/>
    <w:rsid w:val="003E25A6"/>
    <w:rsid w:val="003F30F0"/>
    <w:rsid w:val="003F362D"/>
    <w:rsid w:val="003F5D4D"/>
    <w:rsid w:val="0040778F"/>
    <w:rsid w:val="004131F4"/>
    <w:rsid w:val="00414269"/>
    <w:rsid w:val="00425BFC"/>
    <w:rsid w:val="00430DEC"/>
    <w:rsid w:val="00446346"/>
    <w:rsid w:val="004636F8"/>
    <w:rsid w:val="00464292"/>
    <w:rsid w:val="004A6E0A"/>
    <w:rsid w:val="004D21DF"/>
    <w:rsid w:val="004E22E4"/>
    <w:rsid w:val="004E6739"/>
    <w:rsid w:val="004E77B7"/>
    <w:rsid w:val="004F2A76"/>
    <w:rsid w:val="004F7280"/>
    <w:rsid w:val="00525A86"/>
    <w:rsid w:val="00530D76"/>
    <w:rsid w:val="00531E62"/>
    <w:rsid w:val="005478C0"/>
    <w:rsid w:val="00573B5A"/>
    <w:rsid w:val="005748C5"/>
    <w:rsid w:val="0057708C"/>
    <w:rsid w:val="005A4DCE"/>
    <w:rsid w:val="005A67F0"/>
    <w:rsid w:val="005B682B"/>
    <w:rsid w:val="005D2341"/>
    <w:rsid w:val="006042B8"/>
    <w:rsid w:val="00605AC8"/>
    <w:rsid w:val="006158EE"/>
    <w:rsid w:val="00653690"/>
    <w:rsid w:val="00674F84"/>
    <w:rsid w:val="0067683C"/>
    <w:rsid w:val="006832B1"/>
    <w:rsid w:val="006A45D7"/>
    <w:rsid w:val="006D2AEA"/>
    <w:rsid w:val="006E2E4F"/>
    <w:rsid w:val="006E62DB"/>
    <w:rsid w:val="006E7894"/>
    <w:rsid w:val="006F7A6D"/>
    <w:rsid w:val="00702753"/>
    <w:rsid w:val="00707461"/>
    <w:rsid w:val="00715BEE"/>
    <w:rsid w:val="00730ED8"/>
    <w:rsid w:val="00736B45"/>
    <w:rsid w:val="00740184"/>
    <w:rsid w:val="007405F1"/>
    <w:rsid w:val="00746B77"/>
    <w:rsid w:val="00756F41"/>
    <w:rsid w:val="00776875"/>
    <w:rsid w:val="007A5B3E"/>
    <w:rsid w:val="007B0D6B"/>
    <w:rsid w:val="007B2DF2"/>
    <w:rsid w:val="007B7FD4"/>
    <w:rsid w:val="007D1F19"/>
    <w:rsid w:val="007D73FB"/>
    <w:rsid w:val="007D7BE1"/>
    <w:rsid w:val="007F0DFB"/>
    <w:rsid w:val="00800F01"/>
    <w:rsid w:val="008272B6"/>
    <w:rsid w:val="00827BB1"/>
    <w:rsid w:val="00835D79"/>
    <w:rsid w:val="00842633"/>
    <w:rsid w:val="0085092E"/>
    <w:rsid w:val="008559B9"/>
    <w:rsid w:val="008758BB"/>
    <w:rsid w:val="00876DF8"/>
    <w:rsid w:val="00886F67"/>
    <w:rsid w:val="00893192"/>
    <w:rsid w:val="008A13CF"/>
    <w:rsid w:val="008A5C0A"/>
    <w:rsid w:val="008B335E"/>
    <w:rsid w:val="008B5916"/>
    <w:rsid w:val="008C05DF"/>
    <w:rsid w:val="008C65AB"/>
    <w:rsid w:val="008D01C0"/>
    <w:rsid w:val="008D4D03"/>
    <w:rsid w:val="008E7D30"/>
    <w:rsid w:val="008F3718"/>
    <w:rsid w:val="009126C6"/>
    <w:rsid w:val="0091359E"/>
    <w:rsid w:val="00921EE4"/>
    <w:rsid w:val="009304E0"/>
    <w:rsid w:val="00947DA4"/>
    <w:rsid w:val="009578FD"/>
    <w:rsid w:val="00960C65"/>
    <w:rsid w:val="0096448B"/>
    <w:rsid w:val="0096658D"/>
    <w:rsid w:val="00985D1F"/>
    <w:rsid w:val="00997CE6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707EE"/>
    <w:rsid w:val="00A73A57"/>
    <w:rsid w:val="00A73B2D"/>
    <w:rsid w:val="00A8152F"/>
    <w:rsid w:val="00A846AB"/>
    <w:rsid w:val="00A90FBF"/>
    <w:rsid w:val="00A9354A"/>
    <w:rsid w:val="00AA0F30"/>
    <w:rsid w:val="00AD27D0"/>
    <w:rsid w:val="00AD57D1"/>
    <w:rsid w:val="00AE5670"/>
    <w:rsid w:val="00B016E0"/>
    <w:rsid w:val="00B20246"/>
    <w:rsid w:val="00B328E5"/>
    <w:rsid w:val="00B44614"/>
    <w:rsid w:val="00B4705A"/>
    <w:rsid w:val="00B54FC8"/>
    <w:rsid w:val="00B57707"/>
    <w:rsid w:val="00B63B3B"/>
    <w:rsid w:val="00B75D31"/>
    <w:rsid w:val="00B80C00"/>
    <w:rsid w:val="00B81F05"/>
    <w:rsid w:val="00B93A3B"/>
    <w:rsid w:val="00B963C9"/>
    <w:rsid w:val="00BA239F"/>
    <w:rsid w:val="00BB260F"/>
    <w:rsid w:val="00BB31AB"/>
    <w:rsid w:val="00BC242B"/>
    <w:rsid w:val="00BD18AA"/>
    <w:rsid w:val="00BD2A63"/>
    <w:rsid w:val="00BD39AF"/>
    <w:rsid w:val="00BD3AE1"/>
    <w:rsid w:val="00BD4128"/>
    <w:rsid w:val="00BE3B69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9DC"/>
    <w:rsid w:val="00C44A14"/>
    <w:rsid w:val="00C561B7"/>
    <w:rsid w:val="00C63EFF"/>
    <w:rsid w:val="00C76913"/>
    <w:rsid w:val="00C80686"/>
    <w:rsid w:val="00C84818"/>
    <w:rsid w:val="00C94E9F"/>
    <w:rsid w:val="00CB63B0"/>
    <w:rsid w:val="00CC2349"/>
    <w:rsid w:val="00CC2EDF"/>
    <w:rsid w:val="00CC6AE0"/>
    <w:rsid w:val="00CD7DFF"/>
    <w:rsid w:val="00CE56C3"/>
    <w:rsid w:val="00CF3D0D"/>
    <w:rsid w:val="00CF7BCA"/>
    <w:rsid w:val="00D026B3"/>
    <w:rsid w:val="00D107D3"/>
    <w:rsid w:val="00D10839"/>
    <w:rsid w:val="00D11796"/>
    <w:rsid w:val="00D30D00"/>
    <w:rsid w:val="00D3514F"/>
    <w:rsid w:val="00D41D9E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DF1A1B"/>
    <w:rsid w:val="00E00227"/>
    <w:rsid w:val="00E022EA"/>
    <w:rsid w:val="00E039B2"/>
    <w:rsid w:val="00E13153"/>
    <w:rsid w:val="00E3014E"/>
    <w:rsid w:val="00E332EE"/>
    <w:rsid w:val="00E352AE"/>
    <w:rsid w:val="00E61AD8"/>
    <w:rsid w:val="00E621B1"/>
    <w:rsid w:val="00E64886"/>
    <w:rsid w:val="00E8438E"/>
    <w:rsid w:val="00E86F9B"/>
    <w:rsid w:val="00E94FC1"/>
    <w:rsid w:val="00EA5E86"/>
    <w:rsid w:val="00EA7FA8"/>
    <w:rsid w:val="00ED2FD2"/>
    <w:rsid w:val="00EE0B40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56AAB"/>
    <w:rsid w:val="00F660AF"/>
    <w:rsid w:val="00F71858"/>
    <w:rsid w:val="00F73066"/>
    <w:rsid w:val="00F745A7"/>
    <w:rsid w:val="00FC5C98"/>
    <w:rsid w:val="00FD142E"/>
    <w:rsid w:val="00FD5B3E"/>
    <w:rsid w:val="00FD6ED5"/>
    <w:rsid w:val="00FE4A06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styleId="NoSpacing">
    <w:name w:val="No Spacing"/>
    <w:uiPriority w:val="1"/>
    <w:qFormat/>
    <w:rsid w:val="000019C4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FAE8-5117-4753-9D32-4EAFA6F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Laura Homer</cp:lastModifiedBy>
  <cp:revision>4</cp:revision>
  <cp:lastPrinted>2022-04-28T12:57:00Z</cp:lastPrinted>
  <dcterms:created xsi:type="dcterms:W3CDTF">2025-06-05T08:54:00Z</dcterms:created>
  <dcterms:modified xsi:type="dcterms:W3CDTF">2025-06-09T07:37:00Z</dcterms:modified>
</cp:coreProperties>
</file>